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D8C5" w14:textId="74F99825" w:rsidR="009131CE" w:rsidRDefault="009131CE" w:rsidP="009131CE">
      <w:pPr>
        <w:widowControl/>
        <w:spacing w:line="0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666666"/>
          <w:kern w:val="0"/>
          <w:sz w:val="36"/>
          <w:szCs w:val="36"/>
        </w:rPr>
        <w:t>延期拍卖公告</w:t>
      </w:r>
    </w:p>
    <w:p w14:paraId="72B1DC0C" w14:textId="77777777" w:rsidR="009131CE" w:rsidRDefault="009131CE" w:rsidP="009131CE">
      <w:pPr>
        <w:widowControl/>
        <w:spacing w:line="0" w:lineRule="atLeast"/>
        <w:jc w:val="center"/>
        <w:rPr>
          <w:rFonts w:ascii="宋体" w:hAnsi="宋体" w:cs="宋体" w:hint="eastAsia"/>
          <w:color w:val="666666"/>
          <w:kern w:val="0"/>
          <w:sz w:val="24"/>
          <w:szCs w:val="24"/>
        </w:rPr>
      </w:pPr>
      <w:r>
        <w:rPr>
          <w:rFonts w:ascii="宋体" w:hAnsi="宋体" w:cs="宋体" w:hint="eastAsia"/>
          <w:color w:val="666666"/>
          <w:kern w:val="0"/>
          <w:sz w:val="24"/>
          <w:szCs w:val="24"/>
        </w:rPr>
        <w:t> </w:t>
      </w:r>
    </w:p>
    <w:p w14:paraId="2C53BA70" w14:textId="1B51AB9B" w:rsidR="009131CE" w:rsidRDefault="009131CE" w:rsidP="009131CE">
      <w:pPr>
        <w:widowControl/>
        <w:snapToGrid w:val="0"/>
        <w:ind w:firstLineChars="200" w:firstLine="560"/>
        <w:jc w:val="left"/>
        <w:rPr>
          <w:rFonts w:ascii="宋体" w:hAnsi="宋体" w:cs="宋体" w:hint="eastAsia"/>
          <w:color w:val="666666"/>
          <w:kern w:val="0"/>
          <w:sz w:val="24"/>
          <w:szCs w:val="24"/>
        </w:rPr>
      </w:pPr>
      <w:r>
        <w:rPr>
          <w:rFonts w:ascii="宋体" w:hAnsi="宋体" w:cs="宋体" w:hint="eastAsia"/>
          <w:color w:val="666666"/>
          <w:kern w:val="0"/>
          <w:sz w:val="28"/>
          <w:szCs w:val="28"/>
        </w:rPr>
        <w:t>原</w:t>
      </w:r>
      <w:r>
        <w:rPr>
          <w:rFonts w:ascii="宋体" w:hAnsi="宋体" w:cs="宋体" w:hint="eastAsia"/>
          <w:color w:val="666666"/>
          <w:kern w:val="0"/>
          <w:sz w:val="28"/>
          <w:szCs w:val="28"/>
        </w:rPr>
        <w:t>定于2022年7月28日15时在本公司</w:t>
      </w:r>
      <w:r>
        <w:rPr>
          <w:rFonts w:ascii="Times New Roman" w:hAnsi="Times New Roman" w:cs="宋体" w:hint="eastAsia"/>
          <w:color w:val="666666"/>
          <w:kern w:val="0"/>
          <w:sz w:val="28"/>
          <w:szCs w:val="28"/>
        </w:rPr>
        <w:t>网站</w:t>
      </w:r>
      <w:r>
        <w:rPr>
          <w:rFonts w:ascii="Times New Roman" w:hAnsi="Times New Roman"/>
          <w:color w:val="666666"/>
          <w:kern w:val="0"/>
          <w:sz w:val="28"/>
          <w:szCs w:val="28"/>
        </w:rPr>
        <w:t>www.hebuy.net.cn</w:t>
      </w:r>
      <w:r>
        <w:rPr>
          <w:rFonts w:ascii="Times New Roman" w:hAnsi="Times New Roman" w:cs="宋体" w:hint="eastAsia"/>
          <w:color w:val="666666"/>
          <w:kern w:val="0"/>
          <w:sz w:val="28"/>
          <w:szCs w:val="28"/>
        </w:rPr>
        <w:t>公开拍卖</w:t>
      </w:r>
      <w:r>
        <w:rPr>
          <w:rFonts w:ascii="Times New Roman" w:hAnsi="Times New Roman" w:cs="宋体" w:hint="eastAsia"/>
          <w:color w:val="666666"/>
          <w:kern w:val="0"/>
          <w:sz w:val="28"/>
          <w:szCs w:val="28"/>
        </w:rPr>
        <w:t>的报废固定资产多批，因疫情原因，部分拍卖标的延期拍卖，除延期拍卖标的外，其余正常举行。具体拍卖安排以拍卖会发布的信息为准。因此带来的不便，敬请各位竞买人谅解。</w:t>
      </w:r>
    </w:p>
    <w:p w14:paraId="7F4D843D" w14:textId="77777777" w:rsidR="009131CE" w:rsidRDefault="009131CE" w:rsidP="009131CE">
      <w:pPr>
        <w:widowControl/>
        <w:snapToGrid w:val="0"/>
        <w:spacing w:line="460" w:lineRule="exact"/>
        <w:ind w:firstLineChars="200" w:firstLine="560"/>
        <w:jc w:val="left"/>
        <w:rPr>
          <w:rFonts w:ascii="宋体" w:hAnsi="宋体" w:cs="宋体" w:hint="eastAsia"/>
          <w:color w:val="666666"/>
          <w:kern w:val="0"/>
          <w:sz w:val="24"/>
          <w:szCs w:val="24"/>
        </w:rPr>
      </w:pPr>
      <w:r>
        <w:rPr>
          <w:rFonts w:ascii="Times New Roman" w:hAnsi="Times New Roman"/>
          <w:color w:val="666666"/>
          <w:kern w:val="0"/>
          <w:sz w:val="28"/>
          <w:szCs w:val="28"/>
        </w:rPr>
        <w:t> </w:t>
      </w:r>
    </w:p>
    <w:p w14:paraId="5BD711B1" w14:textId="77777777" w:rsidR="009131CE" w:rsidRDefault="009131CE" w:rsidP="009131CE">
      <w:pPr>
        <w:widowControl/>
        <w:spacing w:line="500" w:lineRule="atLeast"/>
        <w:ind w:firstLineChars="300" w:firstLine="840"/>
        <w:jc w:val="left"/>
        <w:textAlignment w:val="baseline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深圳市联合拍卖有限责任公司</w:t>
      </w:r>
    </w:p>
    <w:p w14:paraId="64CEA51D" w14:textId="4C2F6C7F" w:rsidR="009131CE" w:rsidRDefault="009131CE" w:rsidP="009131CE">
      <w:pPr>
        <w:widowControl/>
        <w:spacing w:line="500" w:lineRule="atLeast"/>
        <w:ind w:firstLineChars="300" w:firstLine="840"/>
        <w:jc w:val="left"/>
        <w:textAlignment w:val="baseline"/>
        <w:rPr>
          <w:rFonts w:ascii="宋体" w:hAnsi="宋体" w:cs="宋体" w:hint="eastAsia"/>
          <w:color w:val="666666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2022年7月</w:t>
      </w:r>
      <w:r>
        <w:rPr>
          <w:rFonts w:ascii="宋体" w:hAnsi="宋体" w:cs="宋体"/>
          <w:color w:val="000000"/>
          <w:kern w:val="0"/>
          <w:sz w:val="28"/>
          <w:szCs w:val="28"/>
        </w:rPr>
        <w:t>27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14:paraId="66A1465D" w14:textId="77777777" w:rsidR="009131CE" w:rsidRDefault="009131CE" w:rsidP="009131CE">
      <w:pPr>
        <w:rPr>
          <w:rFonts w:hint="eastAsia"/>
        </w:rPr>
      </w:pPr>
    </w:p>
    <w:p w14:paraId="34504230" w14:textId="551ED528" w:rsidR="009131CE" w:rsidRDefault="009131CE" w:rsidP="009131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后附本次拍卖</w:t>
      </w:r>
      <w:r w:rsidR="006D0911">
        <w:rPr>
          <w:rFonts w:hint="eastAsia"/>
          <w:sz w:val="28"/>
          <w:szCs w:val="28"/>
        </w:rPr>
        <w:t>会具体</w:t>
      </w:r>
      <w:r>
        <w:rPr>
          <w:rFonts w:hint="eastAsia"/>
          <w:sz w:val="28"/>
          <w:szCs w:val="28"/>
        </w:rPr>
        <w:t>安排</w:t>
      </w:r>
    </w:p>
    <w:p w14:paraId="060804D5" w14:textId="77777777" w:rsidR="009131CE" w:rsidRDefault="009131CE" w:rsidP="009131CE"/>
    <w:p w14:paraId="7CAE073D" w14:textId="77777777" w:rsidR="009131CE" w:rsidRDefault="009131CE" w:rsidP="009131CE"/>
    <w:p w14:paraId="139E0253" w14:textId="23A13F33" w:rsidR="009131CE" w:rsidRDefault="009131CE" w:rsidP="006D0911">
      <w:pPr>
        <w:ind w:firstLineChars="700" w:firstLine="1968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28</w:t>
      </w:r>
      <w:r>
        <w:rPr>
          <w:rFonts w:hint="eastAsia"/>
          <w:b/>
          <w:sz w:val="28"/>
          <w:szCs w:val="28"/>
        </w:rPr>
        <w:t>日拍卖会</w:t>
      </w:r>
      <w:r w:rsidR="006D0911">
        <w:rPr>
          <w:rFonts w:hint="eastAsia"/>
          <w:b/>
          <w:sz w:val="28"/>
          <w:szCs w:val="28"/>
        </w:rPr>
        <w:t>具体安排</w:t>
      </w:r>
    </w:p>
    <w:p w14:paraId="2FCBD430" w14:textId="62C41926" w:rsidR="009131CE" w:rsidRDefault="009131CE" w:rsidP="009131C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（并以此表作为拍卖标的顺序）</w:t>
      </w:r>
    </w:p>
    <w:p w14:paraId="1805B567" w14:textId="33C04F8D" w:rsidR="00961162" w:rsidRPr="00961162" w:rsidRDefault="00961162" w:rsidP="00961162">
      <w:pPr>
        <w:rPr>
          <w:rFonts w:hint="eastAsia"/>
          <w:b/>
          <w:color w:val="FF0000"/>
          <w:sz w:val="28"/>
          <w:szCs w:val="28"/>
        </w:rPr>
      </w:pPr>
      <w:r w:rsidRPr="00961162">
        <w:rPr>
          <w:rFonts w:hint="eastAsia"/>
          <w:b/>
          <w:color w:val="FF0000"/>
          <w:sz w:val="28"/>
          <w:szCs w:val="28"/>
        </w:rPr>
        <w:t>注：未标明延期的正常举行。</w:t>
      </w:r>
    </w:p>
    <w:tbl>
      <w:tblPr>
        <w:tblW w:w="89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991"/>
        <w:gridCol w:w="709"/>
        <w:gridCol w:w="3736"/>
      </w:tblGrid>
      <w:tr w:rsidR="009131CE" w14:paraId="35F370D8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0B75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4F10" w14:textId="41E97782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龙岗区第二人民医院</w:t>
            </w:r>
            <w:r w:rsidR="006D0911" w:rsidRPr="006D0911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E33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05A6" w14:textId="0456B611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布吉街道可园学校</w:t>
            </w:r>
            <w:r w:rsidR="00081203" w:rsidRPr="00081203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</w:tr>
      <w:tr w:rsidR="009131CE" w14:paraId="5DF33619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E981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EE4D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龙岗区公共文化服务和产业促进中心（放映设备</w:t>
            </w:r>
            <w:r>
              <w:rPr>
                <w:sz w:val="28"/>
                <w:szCs w:val="28"/>
              </w:rPr>
              <w:t>0044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E428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8064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园山街道厚德小学</w:t>
            </w:r>
          </w:p>
        </w:tc>
      </w:tr>
      <w:tr w:rsidR="009131CE" w14:paraId="70B0A11A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8A5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0170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龙岗区公共文化服务和产业促进中心（电梯</w:t>
            </w:r>
            <w:r>
              <w:rPr>
                <w:sz w:val="28"/>
                <w:szCs w:val="28"/>
              </w:rPr>
              <w:t>0020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3F4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DF4E" w14:textId="576527B6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布吉街道德兴小学</w:t>
            </w:r>
            <w:r w:rsidR="00081203" w:rsidRPr="00081203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</w:tr>
      <w:tr w:rsidR="009131CE" w14:paraId="7458F884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669E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A51F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龙岗区机关事务管理局（</w:t>
            </w:r>
            <w:r>
              <w:rPr>
                <w:sz w:val="28"/>
                <w:szCs w:val="28"/>
              </w:rPr>
              <w:t>0047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7B6A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73BE" w14:textId="3E792F69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龙岗区横岗高级中学</w:t>
            </w:r>
            <w:r w:rsidR="00081203" w:rsidRPr="00081203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</w:tr>
      <w:tr w:rsidR="009131CE" w14:paraId="597F74AA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DE83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FEA9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龙岗区机关事务管理局（会议设备</w:t>
            </w:r>
            <w:r>
              <w:rPr>
                <w:sz w:val="28"/>
                <w:szCs w:val="28"/>
              </w:rPr>
              <w:t>0096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6A4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14FA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龙城街道龙西小学</w:t>
            </w:r>
          </w:p>
        </w:tc>
      </w:tr>
      <w:tr w:rsidR="009131CE" w14:paraId="1AF1186A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804B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6B41" w14:textId="11BCAC28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龙岗区机关事务管理局（电动门消毒柜等</w:t>
            </w:r>
            <w:r>
              <w:rPr>
                <w:sz w:val="28"/>
                <w:szCs w:val="28"/>
              </w:rPr>
              <w:t>0091/0097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961162" w:rsidRPr="00961162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6452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711C" w14:textId="0948BC61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横岗六约学校（</w:t>
            </w:r>
            <w:r>
              <w:rPr>
                <w:sz w:val="28"/>
                <w:szCs w:val="28"/>
              </w:rPr>
              <w:t>0029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0047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081203" w:rsidRPr="00081203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</w:tr>
      <w:tr w:rsidR="009131CE" w14:paraId="5CC63987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5ACC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181B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深圳中学龙岗初级中学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8F09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3432" w14:textId="1790A8ED" w:rsidR="009131CE" w:rsidRDefault="009131CE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坂</w:t>
            </w:r>
            <w:proofErr w:type="gramEnd"/>
            <w:r>
              <w:rPr>
                <w:rFonts w:hint="eastAsia"/>
                <w:sz w:val="28"/>
                <w:szCs w:val="28"/>
              </w:rPr>
              <w:t>田街道宝岗小学</w:t>
            </w:r>
            <w:r w:rsidR="00081203" w:rsidRPr="00081203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</w:tr>
      <w:tr w:rsidR="009131CE" w14:paraId="09719E06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E84E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045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龙岗区新亚洲学校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D8EE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EF56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龙岗区中等专业学校</w:t>
            </w:r>
          </w:p>
        </w:tc>
      </w:tr>
      <w:tr w:rsidR="009131CE" w14:paraId="5EE0610B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EF3E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1E07" w14:textId="1AB311F1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龙岗区横岗中心学校</w:t>
            </w:r>
            <w:r w:rsidR="00961162" w:rsidRPr="00961162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B9B9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DD79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龙岗区龙城小学</w:t>
            </w:r>
          </w:p>
        </w:tc>
      </w:tr>
      <w:tr w:rsidR="009131CE" w14:paraId="12C1FD98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C706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1DD4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龙岗区中小学生社会实践基地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1008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B75B" w14:textId="147DBD26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南湾街道沙西小学</w:t>
            </w:r>
            <w:r w:rsidR="00081203" w:rsidRPr="00081203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</w:tr>
      <w:tr w:rsidR="009131CE" w14:paraId="0FAB39D4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7A66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6E26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龙岗区爱联小学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9280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2B83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龙岗区政府物业管理中心（</w:t>
            </w:r>
            <w:r>
              <w:rPr>
                <w:sz w:val="28"/>
                <w:szCs w:val="28"/>
              </w:rPr>
              <w:t>0089</w:t>
            </w:r>
            <w:r>
              <w:rPr>
                <w:rFonts w:hint="eastAsia"/>
                <w:sz w:val="28"/>
                <w:szCs w:val="28"/>
              </w:rPr>
              <w:t>海关大厦空调机组）</w:t>
            </w:r>
          </w:p>
        </w:tc>
      </w:tr>
      <w:tr w:rsidR="009131CE" w14:paraId="77916560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2999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932B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龙岗区兰</w:t>
            </w:r>
            <w:proofErr w:type="gramStart"/>
            <w:r>
              <w:rPr>
                <w:rFonts w:hint="eastAsia"/>
                <w:sz w:val="28"/>
                <w:szCs w:val="28"/>
              </w:rPr>
              <w:t>著学校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C87E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4484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龙岗区政府物业管理中心（</w:t>
            </w:r>
            <w:r>
              <w:rPr>
                <w:sz w:val="28"/>
                <w:szCs w:val="28"/>
              </w:rPr>
              <w:t>0085</w:t>
            </w:r>
            <w:r>
              <w:rPr>
                <w:rFonts w:hint="eastAsia"/>
                <w:sz w:val="28"/>
                <w:szCs w:val="28"/>
              </w:rPr>
              <w:t>生态环境大楼空调）</w:t>
            </w:r>
          </w:p>
        </w:tc>
      </w:tr>
      <w:tr w:rsidR="009131CE" w14:paraId="01E6FA0E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0398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B178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龙岗区龙城高级中学（</w:t>
            </w:r>
            <w:r>
              <w:rPr>
                <w:sz w:val="28"/>
                <w:szCs w:val="28"/>
              </w:rPr>
              <w:t>0030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F481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BD46" w14:textId="0220B949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龙岗中心医院</w:t>
            </w:r>
            <w:r w:rsidR="00081203" w:rsidRPr="00081203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</w:tr>
      <w:tr w:rsidR="009131CE" w14:paraId="3D992C15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937A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5F21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龙岗区实验学校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3B1F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EEB4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龙城街道办</w:t>
            </w:r>
          </w:p>
        </w:tc>
      </w:tr>
      <w:tr w:rsidR="009131CE" w14:paraId="33C26A05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006A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B3BC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坪地街道中心小学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E2E0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9253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龙岗区人民医院</w:t>
            </w:r>
          </w:p>
        </w:tc>
      </w:tr>
      <w:tr w:rsidR="009131CE" w14:paraId="380715A6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22EC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A129" w14:textId="296F7F66" w:rsidR="009131CE" w:rsidRDefault="009131CE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布吉贤义</w:t>
            </w:r>
            <w:proofErr w:type="gramEnd"/>
            <w:r>
              <w:rPr>
                <w:rFonts w:hint="eastAsia"/>
                <w:sz w:val="28"/>
                <w:szCs w:val="28"/>
              </w:rPr>
              <w:t>外国语学校</w:t>
            </w:r>
            <w:r w:rsidR="00961162" w:rsidRPr="00961162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6B2D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98C" w14:textId="5485E13E" w:rsidR="009131CE" w:rsidRDefault="009131CE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坂</w:t>
            </w:r>
            <w:proofErr w:type="gramEnd"/>
            <w:r>
              <w:rPr>
                <w:rFonts w:hint="eastAsia"/>
                <w:sz w:val="28"/>
                <w:szCs w:val="28"/>
              </w:rPr>
              <w:t>田街道执法队</w:t>
            </w:r>
            <w:r w:rsidR="00081203" w:rsidRPr="00081203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</w:tr>
      <w:tr w:rsidR="009131CE" w14:paraId="064C881F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4977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0AA2" w14:textId="627C6D94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南湾街道沙湾小学</w:t>
            </w:r>
            <w:r w:rsidR="00961162" w:rsidRPr="00961162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FBB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1279" w14:textId="28615F12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深圳市第二人民医院</w:t>
            </w:r>
            <w:r w:rsidR="00081203" w:rsidRPr="00081203">
              <w:rPr>
                <w:rFonts w:hint="eastAsia"/>
                <w:color w:val="FF0000"/>
                <w:sz w:val="28"/>
                <w:szCs w:val="28"/>
              </w:rPr>
              <w:t>（延期）</w:t>
            </w:r>
          </w:p>
        </w:tc>
      </w:tr>
      <w:tr w:rsidR="009131CE" w14:paraId="65829CE8" w14:textId="77777777" w:rsidTr="009131C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D0C6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08A7" w14:textId="77777777" w:rsidR="009131CE" w:rsidRDefault="009131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宝龙街道同心第一幼儿园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EEDE" w14:textId="77777777" w:rsidR="009131CE" w:rsidRDefault="009131CE">
            <w:pPr>
              <w:rPr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2C3" w14:textId="77777777" w:rsidR="009131CE" w:rsidRDefault="009131CE">
            <w:pPr>
              <w:rPr>
                <w:sz w:val="28"/>
                <w:szCs w:val="28"/>
              </w:rPr>
            </w:pPr>
          </w:p>
        </w:tc>
      </w:tr>
    </w:tbl>
    <w:p w14:paraId="5ECA67B7" w14:textId="77777777" w:rsidR="009131CE" w:rsidRDefault="009131CE" w:rsidP="009131CE">
      <w:pPr>
        <w:jc w:val="center"/>
        <w:rPr>
          <w:b/>
          <w:sz w:val="32"/>
          <w:szCs w:val="32"/>
        </w:rPr>
      </w:pPr>
    </w:p>
    <w:p w14:paraId="02CF973E" w14:textId="77777777" w:rsidR="00BB3767" w:rsidRPr="009131CE" w:rsidRDefault="00BB3767"/>
    <w:sectPr w:rsidR="00BB3767" w:rsidRPr="00913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4A"/>
    <w:rsid w:val="00081203"/>
    <w:rsid w:val="006D0911"/>
    <w:rsid w:val="009131CE"/>
    <w:rsid w:val="00961162"/>
    <w:rsid w:val="00BB3767"/>
    <w:rsid w:val="00E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2D83"/>
  <w15:chartTrackingRefBased/>
  <w15:docId w15:val="{252CB0AE-F76D-4CA1-A33F-FE26F6DA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2022-07-27T03:03:00Z</dcterms:created>
  <dcterms:modified xsi:type="dcterms:W3CDTF">2022-07-27T03:15:00Z</dcterms:modified>
</cp:coreProperties>
</file>